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360.0" w:type="dxa"/>
        <w:jc w:val="left"/>
        <w:tblLayout w:type="fixed"/>
        <w:tblLook w:val="0600"/>
      </w:tblPr>
      <w:tblGrid>
        <w:gridCol w:w="3840"/>
        <w:gridCol w:w="990"/>
        <w:gridCol w:w="4530"/>
        <w:tblGridChange w:id="0">
          <w:tblGrid>
            <w:gridCol w:w="3840"/>
            <w:gridCol w:w="990"/>
            <w:gridCol w:w="4530"/>
          </w:tblGrid>
        </w:tblGridChange>
      </w:tblGrid>
      <w:tr>
        <w:trPr>
          <w:cantSplit w:val="0"/>
          <w:trHeight w:val="107.219238281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Date of Sale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Buyer Name: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Seller Name: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Phone Number: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Car (Vehicle) Information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915"/>
        <w:gridCol w:w="3150"/>
        <w:gridCol w:w="1770"/>
        <w:gridCol w:w="3525"/>
        <w:tblGridChange w:id="0">
          <w:tblGrid>
            <w:gridCol w:w="915"/>
            <w:gridCol w:w="3150"/>
            <w:gridCol w:w="1770"/>
            <w:gridCol w:w="35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VIN: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Registration #: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Make: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Model: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Year: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Mileage: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Color: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Others: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This receipt acknowledges the buyer’s payment of (check one):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deposit being made in the amount of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Dollars ($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) that will be credited towards the purchase price of the vehicle described above.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The agreed total (or remainder) purchase price of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Dollars ($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) for the purchase of the vehicle described above. The vehicle is sold as seen, tried, and approved by the buyer without any representations, warranties, or conditions expressed or implied whatsoever.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Payment made by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☐☑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Cash /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☐☑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Check /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☐☑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Other: 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Check Number (If applicable) 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431.9999999999999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rPr>
        <w:rFonts w:ascii="Arial" w:cs="Arial" w:eastAsia="Arial" w:hAnsi="Arial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360" w:lineRule="auto"/>
      <w:rPr>
        <w:rFonts w:ascii="Arial" w:cs="Arial" w:eastAsia="Arial" w:hAnsi="Arial"/>
        <w:sz w:val="21"/>
        <w:szCs w:val="21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Layout w:type="fixed"/>
      <w:tblLook w:val="0600"/>
    </w:tblPr>
    <w:tblGrid>
      <w:gridCol w:w="915"/>
      <w:gridCol w:w="3150"/>
      <w:gridCol w:w="1770"/>
      <w:gridCol w:w="3525"/>
      <w:tblGridChange w:id="0">
        <w:tblGrid>
          <w:gridCol w:w="915"/>
          <w:gridCol w:w="3150"/>
          <w:gridCol w:w="1770"/>
          <w:gridCol w:w="352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jc w:val="right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spacing w:line="360" w:lineRule="auto"/>
            <w:jc w:val="center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Buyer Signature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widowControl w:val="0"/>
            <w:jc w:val="center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spacing w:line="360" w:lineRule="auto"/>
            <w:jc w:val="center"/>
            <w:rPr>
              <w:rFonts w:ascii="Arial" w:cs="Arial" w:eastAsia="Arial" w:hAnsi="Arial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Seller Signature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spacing w:line="36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48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36"/>
        <w:szCs w:val="36"/>
      </w:rPr>
      <mc:AlternateContent>
        <mc:Choice Requires="wpg">
          <w:drawing>
            <wp:inline distB="114300" distT="114300" distL="114300" distR="114300">
              <wp:extent cx="5943600" cy="607281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00250" y="980775"/>
                        <a:ext cx="8747700" cy="871800"/>
                      </a:xfrm>
                      <a:prstGeom prst="rect">
                        <a:avLst/>
                      </a:prstGeom>
                      <a:solidFill>
                        <a:srgbClr val="6FA8DC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4"/>
                              <w:vertAlign w:val="baseline"/>
                            </w:rPr>
                            <w:t xml:space="preserve">PRIVATE CAR (VEHICLE) - SALES RECEIPT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607281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728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