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Session / consultation fee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Service charge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Health insurance rebate applied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Cancellation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Equipment rental 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Group session fee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Late payment fee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ofP6oJLv+ZutBKSfK3I51oaUg==">CgMxLjA4AHIhMURKcTlRMjBuOV9CZkxNdmZEY0xjRy1IN0VUVkRud1JU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